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B0" w:rsidRPr="00CC6125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  <w:sz w:val="28"/>
          <w:szCs w:val="28"/>
        </w:rPr>
      </w:pPr>
      <w:r w:rsidRPr="00CC6125">
        <w:rPr>
          <w:b/>
          <w:bCs/>
          <w:i/>
          <w:color w:val="000000"/>
          <w:sz w:val="28"/>
          <w:szCs w:val="28"/>
        </w:rPr>
        <w:t>Консультация для родителей</w:t>
      </w:r>
    </w:p>
    <w:p w:rsidR="00CC6125" w:rsidRDefault="00CC6125" w:rsidP="00162B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C6125" w:rsidRPr="002A6941" w:rsidRDefault="00CC6125" w:rsidP="00162B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A6941">
        <w:rPr>
          <w:b/>
          <w:bCs/>
          <w:color w:val="000000"/>
          <w:sz w:val="28"/>
          <w:szCs w:val="28"/>
        </w:rPr>
        <w:t>«Самостоятельность ребёнка. Её границы»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Я сама помыла ручки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И сама надену брючки.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Уложила в койку мишку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И на лбу набила шишку.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Утром я поела кашку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И сама помыла чашку.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Можно я сложу игрушки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И пойду играть к подружке?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Часто, по разным причинам - из-за отсутствия времени, неуверенности в силах ребенка - мы стремимся сделать все за него сами. Но действительно ли мы оказываем ребенку помощь? Может ли ребенок быть самостоятельным?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Самостоятельность - это ценное качество, необходимое человеку в жизни, воспитывать его необходимо с раннего детства. Очень часто они стремятся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выполнять различные действия самостоятельно. И нам, взрослым, важно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поддержать их в этом.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 xml:space="preserve">Современная начальная школа предъявляет высокие требования </w:t>
      </w:r>
      <w:proofErr w:type="gramStart"/>
      <w:r w:rsidRPr="002A6941">
        <w:rPr>
          <w:color w:val="000000"/>
          <w:sz w:val="28"/>
          <w:szCs w:val="28"/>
        </w:rPr>
        <w:t>к</w:t>
      </w:r>
      <w:proofErr w:type="gramEnd"/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уровню готовности детей к школьному обучению. Детский сад, являясь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первой степенью в системе образования, выполняет важную функцию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подготовки детей к школе. Оттого, насколько качественно и своевременно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дошкольник будет подготовлен к школе, во многом зависит успёшность его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дальнейшего обучения. Среди качеств будущего школьника, исследователи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особо выделяют самостоятельность ребёнка, т.к. она способствует развитию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его личности в целом.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 xml:space="preserve">Как отмечал Л. А. </w:t>
      </w:r>
      <w:proofErr w:type="spellStart"/>
      <w:r w:rsidRPr="002A6941">
        <w:rPr>
          <w:color w:val="000000"/>
          <w:sz w:val="28"/>
          <w:szCs w:val="28"/>
        </w:rPr>
        <w:t>Венгер</w:t>
      </w:r>
      <w:proofErr w:type="spellEnd"/>
      <w:r w:rsidRPr="002A6941">
        <w:rPr>
          <w:color w:val="000000"/>
          <w:sz w:val="28"/>
          <w:szCs w:val="28"/>
        </w:rPr>
        <w:t>, взрослые учат детей не деятельности, а только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действиям. Чем это плохо? На уровне действия процесс всегда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 xml:space="preserve">прекращается, а на уровне деятельности продолжается как </w:t>
      </w:r>
      <w:proofErr w:type="gramStart"/>
      <w:r w:rsidRPr="002A6941">
        <w:rPr>
          <w:color w:val="000000"/>
          <w:sz w:val="28"/>
          <w:szCs w:val="28"/>
        </w:rPr>
        <w:t>творческий</w:t>
      </w:r>
      <w:proofErr w:type="gramEnd"/>
      <w:r w:rsidRPr="002A6941">
        <w:rPr>
          <w:color w:val="000000"/>
          <w:sz w:val="28"/>
          <w:szCs w:val="28"/>
        </w:rPr>
        <w:t xml:space="preserve"> и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самостоятельный. Только тогда мы получаем эффект развития.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Сегодня ребёнок не мотивирован на реализацию разных видов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деятельности, не ставит самостоятельных целей, а лишь по итогам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проводимой с ним работы овладевает некоторыми способами действия.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Самостоятельность ребёнка в деятельности проявляется при её выборе и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A6941">
        <w:rPr>
          <w:color w:val="000000"/>
          <w:sz w:val="28"/>
          <w:szCs w:val="28"/>
        </w:rPr>
        <w:t>осуществлении</w:t>
      </w:r>
      <w:proofErr w:type="gramEnd"/>
      <w:r w:rsidRPr="002A6941">
        <w:rPr>
          <w:color w:val="000000"/>
          <w:sz w:val="28"/>
          <w:szCs w:val="28"/>
        </w:rPr>
        <w:t>, при постановке целей, определении и разрешении задач;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 xml:space="preserve">при обобщении и переносе способов действий, а не </w:t>
      </w:r>
      <w:proofErr w:type="gramStart"/>
      <w:r w:rsidRPr="002A6941">
        <w:rPr>
          <w:color w:val="000000"/>
          <w:sz w:val="28"/>
          <w:szCs w:val="28"/>
        </w:rPr>
        <w:t>при</w:t>
      </w:r>
      <w:proofErr w:type="gramEnd"/>
      <w:r w:rsidRPr="002A6941">
        <w:rPr>
          <w:color w:val="000000"/>
          <w:sz w:val="28"/>
          <w:szCs w:val="28"/>
        </w:rPr>
        <w:t xml:space="preserve"> послушном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A6941">
        <w:rPr>
          <w:color w:val="000000"/>
          <w:sz w:val="28"/>
          <w:szCs w:val="28"/>
        </w:rPr>
        <w:t>выполнении</w:t>
      </w:r>
      <w:proofErr w:type="gramEnd"/>
      <w:r w:rsidRPr="002A6941">
        <w:rPr>
          <w:color w:val="000000"/>
          <w:sz w:val="28"/>
          <w:szCs w:val="28"/>
        </w:rPr>
        <w:t xml:space="preserve"> поставленного кем-то задания. Самостоятельный ребёнок - тот,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который сам ставит себе цели и может их добиваться.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2587" w:rsidRPr="002A6941" w:rsidRDefault="00FA2587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Проблема формирования у детей самостоятельности была и остается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одной из самых актуальных.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Отличительной особенностью самостоятельности детей старшей группы является ее организованность. Инициатива ребят направляется уже на то,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чтобы действовать по-своему, т.е. вопреки трёбованиям взрослых. Дети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старшего дошкольного возраста могут и умеют направлять свою инициативу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на то, чтобы лучше и быстрее выполнять порученное им или задуманное ими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дело в соответствии с требованиями старших.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Ребёнка, который ещё слабо владеет нужными навыками, следует чаще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 xml:space="preserve">упражнять в трудовых действиях;  </w:t>
      </w:r>
      <w:proofErr w:type="gramStart"/>
      <w:r w:rsidRPr="002A6941">
        <w:rPr>
          <w:color w:val="000000"/>
          <w:sz w:val="28"/>
          <w:szCs w:val="28"/>
        </w:rPr>
        <w:t>неуверенного</w:t>
      </w:r>
      <w:proofErr w:type="gramEnd"/>
      <w:r w:rsidRPr="002A6941">
        <w:rPr>
          <w:color w:val="000000"/>
          <w:sz w:val="28"/>
          <w:szCs w:val="28"/>
        </w:rPr>
        <w:t xml:space="preserve"> надо поддержать, убедить,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что неудача временная, и если постараться, то всё получится. Робких,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A6941">
        <w:rPr>
          <w:color w:val="000000"/>
          <w:sz w:val="28"/>
          <w:szCs w:val="28"/>
        </w:rPr>
        <w:t>безынициативных</w:t>
      </w:r>
      <w:proofErr w:type="gramEnd"/>
      <w:r w:rsidRPr="002A6941">
        <w:rPr>
          <w:color w:val="000000"/>
          <w:sz w:val="28"/>
          <w:szCs w:val="28"/>
        </w:rPr>
        <w:t xml:space="preserve"> нужно чаще ставить в такие условия, когда они сами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должны будут находить выход из создавшегося положения, проявлять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самостоятельность. Детей, постоянно стремящихся стать лидерами, следует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вовлекать в такие ситуации, в которых они оказывались бы в подчинённом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A6941">
        <w:rPr>
          <w:color w:val="000000"/>
          <w:sz w:val="28"/>
          <w:szCs w:val="28"/>
        </w:rPr>
        <w:t>положении</w:t>
      </w:r>
      <w:proofErr w:type="gramEnd"/>
      <w:r w:rsidRPr="002A6941">
        <w:rPr>
          <w:color w:val="000000"/>
          <w:sz w:val="28"/>
          <w:szCs w:val="28"/>
        </w:rPr>
        <w:t>, объединять мя работы с теми, кто умеет не только трудиться,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но и быть хорошим организатором.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 xml:space="preserve">Чтобы дети старшего дошкольного возраста научились по </w:t>
      </w:r>
      <w:proofErr w:type="gramStart"/>
      <w:r w:rsidRPr="002A6941">
        <w:rPr>
          <w:color w:val="000000"/>
          <w:sz w:val="28"/>
          <w:szCs w:val="28"/>
        </w:rPr>
        <w:t>собственной</w:t>
      </w:r>
      <w:proofErr w:type="gramEnd"/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инициативе находить применение своим силам, следует на первых порах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 xml:space="preserve">давать им конкретные задания, поручения, например, вылить воду </w:t>
      </w:r>
      <w:proofErr w:type="gramStart"/>
      <w:r w:rsidRPr="002A6941">
        <w:rPr>
          <w:color w:val="000000"/>
          <w:sz w:val="28"/>
          <w:szCs w:val="28"/>
        </w:rPr>
        <w:t>из</w:t>
      </w:r>
      <w:proofErr w:type="gramEnd"/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мыльниц и положить просушить, стереть пыль со шкафов, вымыть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комнатные растения. Такие задания нужно давать детям до тех пор, пока они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не научились выполнять их самостоятельно. В дальнейшем руководство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ребят должно состоять в том, что взрослый, не приказывая им прямо, Но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учитывая их знания, умения, опыт, побуждает их самих подумать, что и как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нужно сделать. Так у детей формируется наблюдательность,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6941">
        <w:rPr>
          <w:color w:val="000000"/>
          <w:sz w:val="28"/>
          <w:szCs w:val="28"/>
        </w:rPr>
        <w:t>сообразительность, внимательность.</w:t>
      </w: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Pr="002A6941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2BB0" w:rsidRPr="00CC6125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CC6125">
        <w:rPr>
          <w:b/>
          <w:i/>
          <w:color w:val="000000"/>
          <w:sz w:val="28"/>
          <w:szCs w:val="28"/>
        </w:rPr>
        <w:t>Дети старшего возраста могут выполнять следующие виды</w:t>
      </w:r>
      <w:r w:rsidR="00CC6125">
        <w:rPr>
          <w:b/>
          <w:i/>
          <w:color w:val="000000"/>
          <w:sz w:val="28"/>
          <w:szCs w:val="28"/>
        </w:rPr>
        <w:t xml:space="preserve"> </w:t>
      </w:r>
      <w:r w:rsidRPr="00CC6125">
        <w:rPr>
          <w:b/>
          <w:i/>
          <w:color w:val="000000"/>
          <w:sz w:val="28"/>
          <w:szCs w:val="28"/>
        </w:rPr>
        <w:t>работ: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Содержать в порядке свои игрушки, настольные игры; протирать их сырой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тряпкой; мыть некоторые игрушки (целлулоидные, резиновые).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Протирать мебель (вместе с кем-то из взрослых).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Стирать одежду мя кукол, мелкие личные вещи (носовые платки, носки,</w:t>
      </w:r>
      <w:proofErr w:type="gramEnd"/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ленточки), салфетки мя хлебницы и т.п.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Накрывать на стол, убирать посуду после еды; мыть ложки, чашки и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другую посуду после завтрака.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Подметать сырым веником пол в комнате, небольшой метлой дорожку </w:t>
      </w:r>
      <w:proofErr w:type="gramStart"/>
      <w:r>
        <w:rPr>
          <w:color w:val="000000"/>
          <w:sz w:val="27"/>
          <w:szCs w:val="27"/>
        </w:rPr>
        <w:t>во</w:t>
      </w:r>
      <w:proofErr w:type="gramEnd"/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дворе</w:t>
      </w:r>
      <w:proofErr w:type="gramEnd"/>
      <w:r>
        <w:rPr>
          <w:color w:val="000000"/>
          <w:sz w:val="27"/>
          <w:szCs w:val="27"/>
        </w:rPr>
        <w:t>.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Помогать взрослым в приготовлении пиши: чистить варёный картофель,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резать варёные овощи для винегрета, мыть овощи, делать пирожки, печенье;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собирать и чистить ягоды.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Оказывать посильную помощь в разных хозяйственных делах: повесить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или снять с верёвки небольшое по размеру бельё, помочь нести сумку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покупками, покупать хлеб, принести, отнести вещь, поднять упавшую.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Приносить воду в небольших ведёрках, колотые дрова.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</w:t>
      </w:r>
      <w:proofErr w:type="gramStart"/>
      <w:r>
        <w:rPr>
          <w:color w:val="000000"/>
          <w:sz w:val="27"/>
          <w:szCs w:val="27"/>
        </w:rPr>
        <w:t>Проявлять заботу о младших брате, сестре (помогать одеваться, гулять,</w:t>
      </w:r>
      <w:proofErr w:type="gramEnd"/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играть, спеть песенку, прочитать наизусть стихотворение).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Оказывать внимание и помощь бабушке, дедушке, маме и папе,</w:t>
      </w:r>
    </w:p>
    <w:p w:rsidR="00162BB0" w:rsidRDefault="00162BB0" w:rsidP="00162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пожилым людям.</w:t>
      </w:r>
    </w:p>
    <w:p w:rsidR="00162BB0" w:rsidRDefault="00162BB0" w:rsidP="00162BB0"/>
    <w:p w:rsidR="00162BB0" w:rsidRDefault="00162BB0" w:rsidP="00162BB0"/>
    <w:p w:rsidR="00162BB0" w:rsidRDefault="00162BB0" w:rsidP="00162BB0"/>
    <w:p w:rsidR="00162BB0" w:rsidRDefault="00162BB0" w:rsidP="00162BB0"/>
    <w:p w:rsidR="00162BB0" w:rsidRDefault="00162BB0" w:rsidP="00162BB0"/>
    <w:p w:rsidR="00162BB0" w:rsidRDefault="00162BB0" w:rsidP="00162BB0"/>
    <w:p w:rsidR="00162BB0" w:rsidRDefault="00162BB0" w:rsidP="00162BB0"/>
    <w:p w:rsidR="00512C62" w:rsidRDefault="00512C62"/>
    <w:sectPr w:rsidR="00512C62" w:rsidSect="00CC612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BB0"/>
    <w:rsid w:val="00162BB0"/>
    <w:rsid w:val="00436A0F"/>
    <w:rsid w:val="00512C62"/>
    <w:rsid w:val="00CC6125"/>
    <w:rsid w:val="00D630DE"/>
    <w:rsid w:val="00DA4AE9"/>
    <w:rsid w:val="00DE5FF2"/>
    <w:rsid w:val="00E156D4"/>
    <w:rsid w:val="00FA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B0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Коркина Людмила</cp:lastModifiedBy>
  <cp:revision>4</cp:revision>
  <dcterms:created xsi:type="dcterms:W3CDTF">2021-01-13T04:58:00Z</dcterms:created>
  <dcterms:modified xsi:type="dcterms:W3CDTF">2021-09-28T14:36:00Z</dcterms:modified>
</cp:coreProperties>
</file>